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E6" w:rsidRDefault="00373BE6" w:rsidP="004726C8">
      <w:pPr>
        <w:jc w:val="center"/>
        <w:rPr>
          <w:b/>
        </w:rPr>
      </w:pPr>
      <w:r w:rsidRPr="00373BE6">
        <w:rPr>
          <w:b/>
        </w:rPr>
        <w:t>FORMATO DE EVALUACIÓN SITIO WEB: UPO CIENCIAS</w:t>
      </w:r>
    </w:p>
    <w:tbl>
      <w:tblPr>
        <w:tblStyle w:val="GridTable4Accent5"/>
        <w:tblW w:w="0" w:type="auto"/>
        <w:tblLook w:val="04A0" w:firstRow="1" w:lastRow="0" w:firstColumn="1" w:lastColumn="0" w:noHBand="0" w:noVBand="1"/>
      </w:tblPr>
      <w:tblGrid>
        <w:gridCol w:w="2110"/>
        <w:gridCol w:w="4087"/>
        <w:gridCol w:w="413"/>
        <w:gridCol w:w="543"/>
        <w:gridCol w:w="757"/>
        <w:gridCol w:w="918"/>
      </w:tblGrid>
      <w:tr w:rsidR="00373BE6" w:rsidTr="00472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:rsidR="00373BE6" w:rsidRDefault="00373BE6" w:rsidP="00373BE6">
            <w:pPr>
              <w:jc w:val="center"/>
              <w:rPr>
                <w:b w:val="0"/>
              </w:rPr>
            </w:pPr>
            <w:r>
              <w:rPr>
                <w:b w:val="0"/>
              </w:rPr>
              <w:t>CRITERIO</w:t>
            </w:r>
          </w:p>
        </w:tc>
        <w:tc>
          <w:tcPr>
            <w:tcW w:w="4087" w:type="dxa"/>
          </w:tcPr>
          <w:p w:rsidR="00373BE6" w:rsidRDefault="00373BE6" w:rsidP="00373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INDICADOR</w:t>
            </w:r>
          </w:p>
        </w:tc>
        <w:tc>
          <w:tcPr>
            <w:tcW w:w="413" w:type="dxa"/>
          </w:tcPr>
          <w:p w:rsidR="00373BE6" w:rsidRDefault="00373BE6" w:rsidP="00373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</w:t>
            </w:r>
          </w:p>
        </w:tc>
        <w:tc>
          <w:tcPr>
            <w:tcW w:w="543" w:type="dxa"/>
          </w:tcPr>
          <w:p w:rsidR="00373BE6" w:rsidRDefault="00373BE6" w:rsidP="00373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757" w:type="dxa"/>
          </w:tcPr>
          <w:p w:rsidR="00373BE6" w:rsidRDefault="00373BE6" w:rsidP="00373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BAS</w:t>
            </w:r>
          </w:p>
        </w:tc>
        <w:tc>
          <w:tcPr>
            <w:tcW w:w="918" w:type="dxa"/>
          </w:tcPr>
          <w:p w:rsidR="00373BE6" w:rsidRDefault="00373BE6" w:rsidP="00373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BAJ</w:t>
            </w:r>
          </w:p>
        </w:tc>
      </w:tr>
      <w:tr w:rsidR="004726C8" w:rsidTr="00472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 w:val="restart"/>
          </w:tcPr>
          <w:p w:rsidR="00373BE6" w:rsidRDefault="00373BE6" w:rsidP="00373BE6">
            <w:pPr>
              <w:jc w:val="center"/>
              <w:rPr>
                <w:b w:val="0"/>
              </w:rPr>
            </w:pPr>
            <w:r>
              <w:rPr>
                <w:b w:val="0"/>
              </w:rPr>
              <w:t>Contenido</w:t>
            </w:r>
          </w:p>
        </w:tc>
        <w:tc>
          <w:tcPr>
            <w:tcW w:w="4087" w:type="dxa"/>
          </w:tcPr>
          <w:p w:rsidR="00373BE6" w:rsidRDefault="00373BE6" w:rsidP="00373B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Los contenidos son pertinente y se relacionan con los temas de clase.</w:t>
            </w:r>
          </w:p>
        </w:tc>
        <w:tc>
          <w:tcPr>
            <w:tcW w:w="413" w:type="dxa"/>
          </w:tcPr>
          <w:p w:rsidR="00373BE6" w:rsidRDefault="00373BE6" w:rsidP="00373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373BE6" w:rsidRDefault="00373BE6" w:rsidP="00373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373BE6" w:rsidRDefault="00373BE6" w:rsidP="00373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373BE6" w:rsidRDefault="00373BE6" w:rsidP="00373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73BE6" w:rsidTr="00472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/>
          </w:tcPr>
          <w:p w:rsidR="00373BE6" w:rsidRDefault="00373BE6" w:rsidP="00373BE6">
            <w:pPr>
              <w:jc w:val="center"/>
              <w:rPr>
                <w:b w:val="0"/>
              </w:rPr>
            </w:pPr>
          </w:p>
        </w:tc>
        <w:tc>
          <w:tcPr>
            <w:tcW w:w="4087" w:type="dxa"/>
          </w:tcPr>
          <w:p w:rsidR="00373BE6" w:rsidRDefault="00373BE6" w:rsidP="00373B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 actividades propuestas se explican con claridad.</w:t>
            </w:r>
          </w:p>
        </w:tc>
        <w:tc>
          <w:tcPr>
            <w:tcW w:w="413" w:type="dxa"/>
          </w:tcPr>
          <w:p w:rsidR="00373BE6" w:rsidRDefault="00373BE6" w:rsidP="00373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373BE6" w:rsidRDefault="00373BE6" w:rsidP="00373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373BE6" w:rsidRDefault="00373BE6" w:rsidP="00373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373BE6" w:rsidRDefault="00373BE6" w:rsidP="00373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726C8" w:rsidTr="00472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/>
          </w:tcPr>
          <w:p w:rsidR="00373BE6" w:rsidRDefault="00373BE6" w:rsidP="00373BE6">
            <w:pPr>
              <w:jc w:val="center"/>
              <w:rPr>
                <w:b w:val="0"/>
              </w:rPr>
            </w:pPr>
          </w:p>
        </w:tc>
        <w:tc>
          <w:tcPr>
            <w:tcW w:w="4087" w:type="dxa"/>
          </w:tcPr>
          <w:p w:rsidR="00373BE6" w:rsidRDefault="00373BE6" w:rsidP="00373B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 describe en el sitio, la evaluación de los contenidos.</w:t>
            </w:r>
          </w:p>
        </w:tc>
        <w:tc>
          <w:tcPr>
            <w:tcW w:w="413" w:type="dxa"/>
          </w:tcPr>
          <w:p w:rsidR="00373BE6" w:rsidRDefault="00373BE6" w:rsidP="00373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373BE6" w:rsidRDefault="00373BE6" w:rsidP="00373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373BE6" w:rsidRDefault="00373BE6" w:rsidP="00373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373BE6" w:rsidRDefault="00373BE6" w:rsidP="00373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F62AD" w:rsidTr="004726C8">
        <w:trPr>
          <w:gridAfter w:val="5"/>
          <w:wAfter w:w="6718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/>
          </w:tcPr>
          <w:p w:rsidR="00DF62AD" w:rsidRDefault="00DF62AD" w:rsidP="00373BE6">
            <w:pPr>
              <w:jc w:val="center"/>
              <w:rPr>
                <w:b w:val="0"/>
              </w:rPr>
            </w:pPr>
          </w:p>
        </w:tc>
      </w:tr>
      <w:tr w:rsidR="00DF62AD" w:rsidTr="00472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 w:val="restart"/>
          </w:tcPr>
          <w:p w:rsidR="00DF62AD" w:rsidRDefault="00DF62AD" w:rsidP="00DF62AD">
            <w:pPr>
              <w:jc w:val="center"/>
              <w:rPr>
                <w:b w:val="0"/>
              </w:rPr>
            </w:pPr>
            <w:r>
              <w:rPr>
                <w:b w:val="0"/>
              </w:rPr>
              <w:t>Accesibilidad</w:t>
            </w:r>
          </w:p>
        </w:tc>
        <w:tc>
          <w:tcPr>
            <w:tcW w:w="4087" w:type="dxa"/>
          </w:tcPr>
          <w:p w:rsidR="00DF62AD" w:rsidRDefault="00DF62AD" w:rsidP="00DF62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4055">
              <w:rPr>
                <w:b/>
              </w:rPr>
              <w:t>Diseño compatible con diferentes versiones naveg</w:t>
            </w:r>
            <w:r>
              <w:rPr>
                <w:b/>
              </w:rPr>
              <w:t>ador y resoluciones de pantalla</w:t>
            </w:r>
          </w:p>
        </w:tc>
        <w:tc>
          <w:tcPr>
            <w:tcW w:w="41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F62AD" w:rsidTr="00472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/>
          </w:tcPr>
          <w:p w:rsidR="00DF62AD" w:rsidRDefault="00DF62AD" w:rsidP="00DF62AD">
            <w:pPr>
              <w:jc w:val="center"/>
              <w:rPr>
                <w:b w:val="0"/>
              </w:rPr>
            </w:pPr>
          </w:p>
        </w:tc>
        <w:tc>
          <w:tcPr>
            <w:tcW w:w="4087" w:type="dxa"/>
          </w:tcPr>
          <w:p w:rsidR="00DF62AD" w:rsidRPr="000D4055" w:rsidRDefault="00DF62AD" w:rsidP="00DF62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D4055">
              <w:rPr>
                <w:b/>
              </w:rPr>
              <w:t>Versiones alternativas de visualización</w:t>
            </w:r>
          </w:p>
          <w:p w:rsidR="00DF62AD" w:rsidRDefault="00DF62AD" w:rsidP="00DF62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13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F62AD" w:rsidTr="00472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/>
          </w:tcPr>
          <w:p w:rsidR="00DF62AD" w:rsidRDefault="00DF62AD" w:rsidP="00DF62AD">
            <w:pPr>
              <w:jc w:val="center"/>
              <w:rPr>
                <w:b w:val="0"/>
              </w:rPr>
            </w:pPr>
          </w:p>
        </w:tc>
        <w:tc>
          <w:tcPr>
            <w:tcW w:w="4087" w:type="dxa"/>
          </w:tcPr>
          <w:p w:rsidR="00DF62AD" w:rsidRPr="000D4055" w:rsidRDefault="00DF62AD" w:rsidP="00DF62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4055">
              <w:rPr>
                <w:b/>
              </w:rPr>
              <w:t>Ayuda para la navegación y la comprensión contenidos</w:t>
            </w:r>
          </w:p>
          <w:p w:rsidR="00DF62AD" w:rsidRDefault="00DF62AD" w:rsidP="00DF62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1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F62AD" w:rsidTr="00472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 w:val="restart"/>
          </w:tcPr>
          <w:p w:rsidR="00DF62AD" w:rsidRDefault="00DF62AD" w:rsidP="00DF62AD">
            <w:pPr>
              <w:jc w:val="center"/>
              <w:rPr>
                <w:b w:val="0"/>
              </w:rPr>
            </w:pPr>
            <w:r>
              <w:rPr>
                <w:b w:val="0"/>
              </w:rPr>
              <w:t>Actualización</w:t>
            </w:r>
          </w:p>
        </w:tc>
        <w:tc>
          <w:tcPr>
            <w:tcW w:w="4087" w:type="dxa"/>
          </w:tcPr>
          <w:p w:rsidR="00DF62AD" w:rsidRPr="000D4055" w:rsidRDefault="00DF62AD" w:rsidP="00DF62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Información actualizada</w:t>
            </w:r>
          </w:p>
        </w:tc>
        <w:tc>
          <w:tcPr>
            <w:tcW w:w="413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F62AD" w:rsidTr="00472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/>
          </w:tcPr>
          <w:p w:rsidR="00DF62AD" w:rsidRDefault="00DF62AD" w:rsidP="00DF62AD">
            <w:pPr>
              <w:jc w:val="center"/>
              <w:rPr>
                <w:b w:val="0"/>
              </w:rPr>
            </w:pPr>
          </w:p>
        </w:tc>
        <w:tc>
          <w:tcPr>
            <w:tcW w:w="4087" w:type="dxa"/>
          </w:tcPr>
          <w:p w:rsidR="00DF62AD" w:rsidRDefault="00DF62AD" w:rsidP="00DF62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Existencia de enlaces incorrectos</w:t>
            </w:r>
          </w:p>
        </w:tc>
        <w:tc>
          <w:tcPr>
            <w:tcW w:w="41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F62AD" w:rsidTr="004726C8">
        <w:trPr>
          <w:gridAfter w:val="5"/>
          <w:wAfter w:w="6718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/>
          </w:tcPr>
          <w:p w:rsidR="00DF62AD" w:rsidRDefault="00DF62AD" w:rsidP="00DF62AD">
            <w:pPr>
              <w:jc w:val="center"/>
              <w:rPr>
                <w:b w:val="0"/>
              </w:rPr>
            </w:pPr>
          </w:p>
        </w:tc>
      </w:tr>
      <w:tr w:rsidR="00DF62AD" w:rsidTr="00472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 w:val="restart"/>
          </w:tcPr>
          <w:p w:rsidR="00DF62AD" w:rsidRDefault="00DF62AD" w:rsidP="00DF62AD">
            <w:pPr>
              <w:jc w:val="center"/>
              <w:rPr>
                <w:b w:val="0"/>
              </w:rPr>
            </w:pPr>
            <w:r>
              <w:rPr>
                <w:b w:val="0"/>
              </w:rPr>
              <w:t>Funcionabilidad</w:t>
            </w:r>
          </w:p>
        </w:tc>
        <w:tc>
          <w:tcPr>
            <w:tcW w:w="4087" w:type="dxa"/>
          </w:tcPr>
          <w:p w:rsidR="00DF62AD" w:rsidRPr="00DF62AD" w:rsidRDefault="00DF62AD" w:rsidP="00DF62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F62AD">
              <w:rPr>
                <w:b/>
              </w:rPr>
              <w:t>Estructura lógica: tabla, menú de contenidos</w:t>
            </w:r>
          </w:p>
          <w:p w:rsidR="00DF62AD" w:rsidRDefault="00DF62AD" w:rsidP="00DF62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1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F62AD" w:rsidTr="00472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/>
          </w:tcPr>
          <w:p w:rsidR="00DF62AD" w:rsidRDefault="00DF62AD" w:rsidP="00DF62AD">
            <w:pPr>
              <w:jc w:val="center"/>
              <w:rPr>
                <w:b w:val="0"/>
              </w:rPr>
            </w:pPr>
          </w:p>
        </w:tc>
        <w:tc>
          <w:tcPr>
            <w:tcW w:w="4087" w:type="dxa"/>
          </w:tcPr>
          <w:p w:rsidR="00DF62AD" w:rsidRPr="00DF62AD" w:rsidRDefault="00DF62AD" w:rsidP="00DF62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F62AD">
              <w:rPr>
                <w:b/>
              </w:rPr>
              <w:t>Pertinencia y adecuación de los títulos secciones</w:t>
            </w:r>
          </w:p>
          <w:p w:rsidR="00DF62AD" w:rsidRDefault="00DF62AD" w:rsidP="00DF62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13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F62AD" w:rsidTr="00472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/>
          </w:tcPr>
          <w:p w:rsidR="00DF62AD" w:rsidRDefault="00DF62AD" w:rsidP="00DF62AD">
            <w:pPr>
              <w:jc w:val="center"/>
              <w:rPr>
                <w:b w:val="0"/>
              </w:rPr>
            </w:pPr>
          </w:p>
        </w:tc>
        <w:tc>
          <w:tcPr>
            <w:tcW w:w="4087" w:type="dxa"/>
          </w:tcPr>
          <w:p w:rsidR="00DF62AD" w:rsidRDefault="00DF62AD" w:rsidP="00DF62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F62AD">
              <w:rPr>
                <w:b/>
              </w:rPr>
              <w:t>Sistema de búsqueda de contenidos propios</w:t>
            </w:r>
          </w:p>
        </w:tc>
        <w:tc>
          <w:tcPr>
            <w:tcW w:w="41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726C8" w:rsidTr="004726C8">
        <w:trPr>
          <w:gridAfter w:val="5"/>
          <w:wAfter w:w="67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:rsidR="004726C8" w:rsidRDefault="004726C8" w:rsidP="00DF62AD">
            <w:pPr>
              <w:jc w:val="center"/>
              <w:rPr>
                <w:b w:val="0"/>
              </w:rPr>
            </w:pPr>
          </w:p>
        </w:tc>
      </w:tr>
      <w:tr w:rsidR="00DF62AD" w:rsidTr="00472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 w:val="restart"/>
          </w:tcPr>
          <w:p w:rsidR="00DF62AD" w:rsidRDefault="00DF62AD" w:rsidP="00DF62AD">
            <w:pPr>
              <w:jc w:val="center"/>
              <w:rPr>
                <w:b w:val="0"/>
              </w:rPr>
            </w:pPr>
            <w:r>
              <w:rPr>
                <w:b w:val="0"/>
              </w:rPr>
              <w:t>Navegabilidad</w:t>
            </w:r>
          </w:p>
        </w:tc>
        <w:tc>
          <w:tcPr>
            <w:tcW w:w="4087" w:type="dxa"/>
          </w:tcPr>
          <w:p w:rsidR="00DF62AD" w:rsidRDefault="00DF62AD" w:rsidP="00DF62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Menú de contenidos</w:t>
            </w:r>
          </w:p>
        </w:tc>
        <w:tc>
          <w:tcPr>
            <w:tcW w:w="41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F62AD" w:rsidTr="00472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/>
          </w:tcPr>
          <w:p w:rsidR="00DF62AD" w:rsidRDefault="00DF62AD" w:rsidP="00DF62AD">
            <w:pPr>
              <w:jc w:val="center"/>
              <w:rPr>
                <w:b w:val="0"/>
              </w:rPr>
            </w:pPr>
          </w:p>
        </w:tc>
        <w:tc>
          <w:tcPr>
            <w:tcW w:w="4087" w:type="dxa"/>
          </w:tcPr>
          <w:p w:rsidR="00DF62AD" w:rsidRDefault="00DF62AD" w:rsidP="00DF62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Botones de navegación </w:t>
            </w:r>
          </w:p>
        </w:tc>
        <w:tc>
          <w:tcPr>
            <w:tcW w:w="413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726C8" w:rsidTr="004726C8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7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:rsidR="004726C8" w:rsidRDefault="004726C8" w:rsidP="00DF62AD">
            <w:pPr>
              <w:jc w:val="center"/>
              <w:rPr>
                <w:b w:val="0"/>
              </w:rPr>
            </w:pPr>
          </w:p>
        </w:tc>
      </w:tr>
      <w:tr w:rsidR="00DF62AD" w:rsidTr="00472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 w:val="restart"/>
          </w:tcPr>
          <w:p w:rsidR="00DF62AD" w:rsidRDefault="00DF62AD" w:rsidP="00DF62AD">
            <w:pPr>
              <w:jc w:val="center"/>
              <w:rPr>
                <w:b w:val="0"/>
              </w:rPr>
            </w:pPr>
            <w:r>
              <w:rPr>
                <w:b w:val="0"/>
              </w:rPr>
              <w:t>Diseño</w:t>
            </w:r>
          </w:p>
        </w:tc>
        <w:tc>
          <w:tcPr>
            <w:tcW w:w="4087" w:type="dxa"/>
          </w:tcPr>
          <w:p w:rsidR="00DF62AD" w:rsidRPr="00DF62AD" w:rsidRDefault="00DF62AD" w:rsidP="00DF62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F62AD">
              <w:rPr>
                <w:b/>
              </w:rPr>
              <w:t>Elegante, funcional y atractivo</w:t>
            </w:r>
          </w:p>
          <w:p w:rsidR="00DF62AD" w:rsidRDefault="00DF62AD" w:rsidP="00DF62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13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F62AD" w:rsidTr="00472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/>
          </w:tcPr>
          <w:p w:rsidR="00DF62AD" w:rsidRDefault="00DF62AD" w:rsidP="00DF62AD">
            <w:pPr>
              <w:jc w:val="center"/>
              <w:rPr>
                <w:b w:val="0"/>
              </w:rPr>
            </w:pPr>
          </w:p>
        </w:tc>
        <w:tc>
          <w:tcPr>
            <w:tcW w:w="4087" w:type="dxa"/>
          </w:tcPr>
          <w:p w:rsidR="00DF62AD" w:rsidRPr="00DF62AD" w:rsidRDefault="00DF62AD" w:rsidP="00DF62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F62AD">
              <w:rPr>
                <w:b/>
              </w:rPr>
              <w:t>Combinación de colores, formas e imágenes</w:t>
            </w:r>
          </w:p>
          <w:p w:rsidR="00DF62AD" w:rsidRDefault="00DF62AD" w:rsidP="00DF62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1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F62AD" w:rsidTr="004726C8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/>
          </w:tcPr>
          <w:p w:rsidR="00DF62AD" w:rsidRDefault="00DF62AD" w:rsidP="00DF62AD">
            <w:pPr>
              <w:jc w:val="center"/>
              <w:rPr>
                <w:b w:val="0"/>
              </w:rPr>
            </w:pPr>
          </w:p>
        </w:tc>
        <w:tc>
          <w:tcPr>
            <w:tcW w:w="4087" w:type="dxa"/>
          </w:tcPr>
          <w:p w:rsidR="00DF62AD" w:rsidRPr="00DF62AD" w:rsidRDefault="00DF62AD" w:rsidP="00DF62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F62AD">
              <w:rPr>
                <w:b/>
              </w:rPr>
              <w:t>Tipografía textual adecuada</w:t>
            </w:r>
          </w:p>
          <w:p w:rsidR="00DF62AD" w:rsidRDefault="00DF62AD" w:rsidP="00DF62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13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DF62AD" w:rsidRDefault="00DF62AD" w:rsidP="00DF6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F62AD" w:rsidTr="00472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Merge/>
          </w:tcPr>
          <w:p w:rsidR="00DF62AD" w:rsidRDefault="00DF62AD" w:rsidP="00DF62AD">
            <w:pPr>
              <w:jc w:val="center"/>
              <w:rPr>
                <w:b w:val="0"/>
              </w:rPr>
            </w:pPr>
          </w:p>
        </w:tc>
        <w:tc>
          <w:tcPr>
            <w:tcW w:w="4087" w:type="dxa"/>
          </w:tcPr>
          <w:p w:rsidR="00DF62AD" w:rsidRDefault="00DF62AD" w:rsidP="00DF62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F62AD">
              <w:rPr>
                <w:b/>
              </w:rPr>
              <w:t>Homogeneidad de estilo y formato</w:t>
            </w:r>
          </w:p>
        </w:tc>
        <w:tc>
          <w:tcPr>
            <w:tcW w:w="41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3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7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8" w:type="dxa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726C8" w:rsidTr="004726C8">
        <w:trPr>
          <w:gridAfter w:val="5"/>
          <w:wAfter w:w="67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:rsidR="004726C8" w:rsidRDefault="004726C8" w:rsidP="00DF62AD">
            <w:pPr>
              <w:jc w:val="center"/>
              <w:rPr>
                <w:b w:val="0"/>
              </w:rPr>
            </w:pPr>
          </w:p>
        </w:tc>
      </w:tr>
      <w:tr w:rsidR="00DF62AD" w:rsidTr="00472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:rsidR="00DF62AD" w:rsidRDefault="00DF62AD" w:rsidP="00DF62AD">
            <w:pPr>
              <w:jc w:val="center"/>
              <w:rPr>
                <w:b w:val="0"/>
              </w:rPr>
            </w:pPr>
            <w:r>
              <w:rPr>
                <w:b w:val="0"/>
              </w:rPr>
              <w:t>RECOMENDACIONES</w:t>
            </w:r>
          </w:p>
        </w:tc>
        <w:tc>
          <w:tcPr>
            <w:tcW w:w="6718" w:type="dxa"/>
            <w:gridSpan w:val="5"/>
          </w:tcPr>
          <w:p w:rsidR="00DF62AD" w:rsidRDefault="00DF62AD" w:rsidP="00DF6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373BE6" w:rsidRPr="00373BE6" w:rsidRDefault="00373BE6" w:rsidP="004726C8">
      <w:pPr>
        <w:rPr>
          <w:b/>
        </w:rPr>
      </w:pPr>
      <w:bookmarkStart w:id="0" w:name="_GoBack"/>
      <w:bookmarkEnd w:id="0"/>
    </w:p>
    <w:sectPr w:rsidR="00373BE6" w:rsidRPr="00373BE6" w:rsidSect="004726C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E6"/>
    <w:rsid w:val="000D4055"/>
    <w:rsid w:val="00127184"/>
    <w:rsid w:val="00373BE6"/>
    <w:rsid w:val="004726C8"/>
    <w:rsid w:val="00643D4B"/>
    <w:rsid w:val="00D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3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anormal"/>
    <w:uiPriority w:val="49"/>
    <w:rsid w:val="004726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3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anormal"/>
    <w:uiPriority w:val="49"/>
    <w:rsid w:val="004726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2015-07-15T11:49:00Z</dcterms:created>
  <dcterms:modified xsi:type="dcterms:W3CDTF">2015-07-15T11:49:00Z</dcterms:modified>
</cp:coreProperties>
</file>